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80" w:rsidRDefault="00355280" w:rsidP="00355280">
      <w:pPr>
        <w:shd w:val="clear" w:color="auto" w:fill="FFFFFF"/>
        <w:spacing w:before="161" w:after="161" w:line="240" w:lineRule="auto"/>
        <w:ind w:left="231"/>
        <w:outlineLvl w:val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r w:rsidRPr="007F4B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еквизиты нормативных правовых актов, регламентирующих порядок действий заявителя и регулируемой организации при подаче, приеме, обработке заявки на заключение договора о подключении (технологическом присоединении) к системе теплоснабжения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355280" w:rsidRDefault="00355280" w:rsidP="00355280">
      <w:pPr>
        <w:shd w:val="clear" w:color="auto" w:fill="FFFFFF"/>
        <w:spacing w:before="161" w:after="161" w:line="240" w:lineRule="auto"/>
        <w:ind w:left="231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19"/>
          <w:szCs w:val="19"/>
          <w:lang w:eastAsia="ru-RU"/>
        </w:rPr>
      </w:pPr>
    </w:p>
    <w:p w:rsidR="00355280" w:rsidRPr="00355280" w:rsidRDefault="00355280" w:rsidP="00355280">
      <w:pPr>
        <w:shd w:val="clear" w:color="auto" w:fill="FFFFFF"/>
        <w:spacing w:before="161" w:after="161" w:line="240" w:lineRule="auto"/>
        <w:ind w:left="231"/>
        <w:outlineLvl w:val="0"/>
        <w:rPr>
          <w:rFonts w:ascii="Arial" w:eastAsia="Times New Roman" w:hAnsi="Arial" w:cs="Arial"/>
          <w:bCs/>
          <w:color w:val="22272F"/>
          <w:kern w:val="36"/>
          <w:sz w:val="28"/>
          <w:szCs w:val="28"/>
          <w:lang w:eastAsia="ru-RU"/>
        </w:rPr>
      </w:pPr>
      <w:r w:rsidRPr="00355280">
        <w:rPr>
          <w:rFonts w:ascii="Arial" w:eastAsia="Times New Roman" w:hAnsi="Arial" w:cs="Arial"/>
          <w:bCs/>
          <w:color w:val="22272F"/>
          <w:kern w:val="36"/>
          <w:sz w:val="28"/>
          <w:szCs w:val="28"/>
          <w:lang w:eastAsia="ru-RU"/>
        </w:rPr>
        <w:t>Федеральный закон от 27 июля 2010 г. N 190-ФЗ "О теплоснабжении" (с изменениями и дополнениями) Статья 23.10</w:t>
      </w:r>
    </w:p>
    <w:p w:rsidR="008F7121" w:rsidRDefault="008F7121"/>
    <w:sectPr w:rsidR="008F7121" w:rsidSect="0035528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55280"/>
    <w:rsid w:val="00355280"/>
    <w:rsid w:val="008F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21"/>
  </w:style>
  <w:style w:type="paragraph" w:styleId="1">
    <w:name w:val="heading 1"/>
    <w:basedOn w:val="a"/>
    <w:link w:val="10"/>
    <w:uiPriority w:val="9"/>
    <w:qFormat/>
    <w:rsid w:val="00355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2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2024-06-06T10:08:00Z</dcterms:created>
  <dcterms:modified xsi:type="dcterms:W3CDTF">2024-06-06T10:10:00Z</dcterms:modified>
</cp:coreProperties>
</file>